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7F" w:rsidRDefault="00FF587F" w:rsidP="00FF587F">
      <w:pPr>
        <w:rPr>
          <w:rFonts w:ascii="Arial" w:hAnsi="Arial"/>
          <w:b/>
          <w:sz w:val="36"/>
          <w:szCs w:val="36"/>
        </w:rPr>
      </w:pPr>
    </w:p>
    <w:p w:rsidR="00C92972" w:rsidRDefault="00615799" w:rsidP="007F21A8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Executive </w:t>
      </w:r>
      <w:r w:rsidR="00B25E88">
        <w:rPr>
          <w:rFonts w:ascii="Arial" w:hAnsi="Arial"/>
          <w:b/>
          <w:sz w:val="36"/>
          <w:szCs w:val="36"/>
        </w:rPr>
        <w:t>A</w:t>
      </w:r>
      <w:r w:rsidR="003423FC">
        <w:rPr>
          <w:rFonts w:ascii="Arial" w:hAnsi="Arial"/>
          <w:b/>
          <w:sz w:val="36"/>
          <w:szCs w:val="36"/>
        </w:rPr>
        <w:t>ssistant</w:t>
      </w:r>
      <w:r w:rsidR="00EB6648">
        <w:rPr>
          <w:rFonts w:ascii="Arial" w:hAnsi="Arial"/>
          <w:b/>
          <w:sz w:val="36"/>
          <w:szCs w:val="36"/>
        </w:rPr>
        <w:t xml:space="preserve"> </w:t>
      </w:r>
    </w:p>
    <w:p w:rsidR="00326E29" w:rsidRPr="00326E29" w:rsidRDefault="00326E29" w:rsidP="007F21A8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84"/>
      </w:tblGrid>
      <w:tr w:rsidR="00C92972" w:rsidRPr="00FF587F" w:rsidTr="00FF587F">
        <w:trPr>
          <w:cantSplit/>
        </w:trPr>
        <w:tc>
          <w:tcPr>
            <w:tcW w:w="14884" w:type="dxa"/>
            <w:shd w:val="clear" w:color="auto" w:fill="auto"/>
          </w:tcPr>
          <w:p w:rsidR="00AA16D7" w:rsidRPr="00B25E88" w:rsidRDefault="00C92972" w:rsidP="00AA16D7">
            <w:pPr>
              <w:rPr>
                <w:rFonts w:ascii="Arial" w:hAnsi="Arial" w:cs="Arial"/>
                <w:sz w:val="22"/>
                <w:szCs w:val="22"/>
              </w:rPr>
            </w:pPr>
            <w:r w:rsidRPr="00B25E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Job purpose: </w:t>
            </w:r>
            <w:r w:rsidR="003423FC" w:rsidRPr="00B25E88">
              <w:rPr>
                <w:rFonts w:ascii="Arial" w:hAnsi="Arial" w:cs="Arial"/>
                <w:sz w:val="22"/>
                <w:szCs w:val="22"/>
              </w:rPr>
              <w:t>To provide high quality</w:t>
            </w:r>
            <w:r w:rsidR="00A07444" w:rsidRPr="00B25E8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07444" w:rsidRPr="00B25E88">
              <w:rPr>
                <w:rFonts w:ascii="Arial" w:hAnsi="Arial" w:cs="Arial"/>
                <w:bCs/>
                <w:sz w:val="22"/>
                <w:szCs w:val="22"/>
              </w:rPr>
              <w:t xml:space="preserve">efficient, effective and coherent support to </w:t>
            </w:r>
            <w:r w:rsidR="00FA2328">
              <w:rPr>
                <w:rFonts w:ascii="Arial" w:hAnsi="Arial" w:cs="Arial"/>
                <w:bCs/>
                <w:sz w:val="22"/>
                <w:szCs w:val="22"/>
              </w:rPr>
              <w:t xml:space="preserve">senior managers </w:t>
            </w:r>
            <w:r w:rsidR="003423FC" w:rsidRPr="00B25E88">
              <w:rPr>
                <w:rFonts w:ascii="Arial" w:hAnsi="Arial" w:cs="Arial"/>
                <w:sz w:val="22"/>
                <w:szCs w:val="22"/>
              </w:rPr>
              <w:t>(</w:t>
            </w:r>
            <w:r w:rsidR="00B25E88">
              <w:rPr>
                <w:rFonts w:ascii="Arial" w:hAnsi="Arial" w:cs="Arial"/>
                <w:sz w:val="22"/>
                <w:szCs w:val="22"/>
              </w:rPr>
              <w:t xml:space="preserve">i.e. </w:t>
            </w:r>
            <w:r w:rsidR="003423FC" w:rsidRPr="00B25E88">
              <w:rPr>
                <w:rFonts w:ascii="Arial" w:hAnsi="Arial" w:cs="Arial"/>
                <w:sz w:val="22"/>
                <w:szCs w:val="22"/>
              </w:rPr>
              <w:t xml:space="preserve">heads of business units and/or </w:t>
            </w:r>
            <w:r w:rsidR="00361F1F">
              <w:rPr>
                <w:rFonts w:ascii="Arial" w:hAnsi="Arial" w:cs="Arial"/>
                <w:sz w:val="22"/>
                <w:szCs w:val="22"/>
              </w:rPr>
              <w:t>Executive Directors</w:t>
            </w:r>
            <w:r w:rsidR="003423FC" w:rsidRPr="00B25E88">
              <w:rPr>
                <w:rFonts w:ascii="Arial" w:hAnsi="Arial" w:cs="Arial"/>
                <w:sz w:val="22"/>
                <w:szCs w:val="22"/>
              </w:rPr>
              <w:t xml:space="preserve">) in a timely and effective manner.  </w:t>
            </w:r>
          </w:p>
          <w:p w:rsidR="00A07444" w:rsidRPr="00FF587F" w:rsidRDefault="00A07444" w:rsidP="00A07444">
            <w:pPr>
              <w:ind w:left="1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C92972" w:rsidRPr="00FF587F" w:rsidRDefault="00C92972" w:rsidP="007F21A8">
      <w:pPr>
        <w:rPr>
          <w:rFonts w:ascii="Arial" w:hAnsi="Arial" w:cs="Arial"/>
          <w:sz w:val="22"/>
          <w:szCs w:val="22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4"/>
      </w:tblGrid>
      <w:tr w:rsidR="00C92972" w:rsidRPr="00FF587F" w:rsidTr="00FF587F">
        <w:trPr>
          <w:trHeight w:val="312"/>
        </w:trPr>
        <w:tc>
          <w:tcPr>
            <w:tcW w:w="14884" w:type="dxa"/>
            <w:shd w:val="clear" w:color="auto" w:fill="auto"/>
          </w:tcPr>
          <w:p w:rsidR="00C92972" w:rsidRPr="00FF587F" w:rsidRDefault="00C92972" w:rsidP="002701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587F">
              <w:rPr>
                <w:rFonts w:ascii="Arial" w:hAnsi="Arial" w:cs="Arial"/>
                <w:b/>
                <w:bCs/>
                <w:sz w:val="22"/>
                <w:szCs w:val="22"/>
              </w:rPr>
              <w:t>Key Accountabilities</w:t>
            </w:r>
          </w:p>
        </w:tc>
      </w:tr>
      <w:tr w:rsidR="00C92972" w:rsidRPr="00FF587F" w:rsidTr="00FF587F">
        <w:trPr>
          <w:trHeight w:val="5530"/>
        </w:trPr>
        <w:tc>
          <w:tcPr>
            <w:tcW w:w="14884" w:type="dxa"/>
          </w:tcPr>
          <w:p w:rsidR="00B25E88" w:rsidRDefault="00B25E88" w:rsidP="0075767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06129C">
              <w:rPr>
                <w:rFonts w:ascii="Arial" w:hAnsi="Arial" w:cs="Arial"/>
                <w:sz w:val="22"/>
                <w:szCs w:val="22"/>
              </w:rPr>
              <w:t xml:space="preserve">Provide </w:t>
            </w:r>
            <w:r>
              <w:rPr>
                <w:rFonts w:ascii="Arial" w:hAnsi="Arial" w:cs="Arial"/>
                <w:sz w:val="22"/>
                <w:szCs w:val="22"/>
              </w:rPr>
              <w:t xml:space="preserve">high level </w:t>
            </w:r>
            <w:r w:rsidRPr="0006129C">
              <w:rPr>
                <w:rFonts w:ascii="Arial" w:hAnsi="Arial" w:cs="Arial"/>
                <w:sz w:val="22"/>
                <w:szCs w:val="22"/>
              </w:rPr>
              <w:t xml:space="preserve">administrative support to </w:t>
            </w:r>
            <w:r w:rsidR="00FA2328">
              <w:rPr>
                <w:rFonts w:ascii="Arial" w:hAnsi="Arial" w:cs="Arial"/>
                <w:sz w:val="22"/>
                <w:szCs w:val="22"/>
              </w:rPr>
              <w:t>senior managers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129C">
              <w:rPr>
                <w:rFonts w:ascii="Arial" w:hAnsi="Arial" w:cs="Arial"/>
                <w:sz w:val="22"/>
                <w:szCs w:val="22"/>
              </w:rPr>
              <w:t>in terms of diary management, preparing documentation for meetings, room bookings,</w:t>
            </w:r>
            <w:r>
              <w:rPr>
                <w:rFonts w:ascii="Arial" w:hAnsi="Arial" w:cs="Arial"/>
                <w:sz w:val="22"/>
                <w:szCs w:val="22"/>
              </w:rPr>
              <w:t xml:space="preserve"> processing expenses, </w:t>
            </w:r>
            <w:r w:rsidRPr="0006129C">
              <w:rPr>
                <w:rFonts w:ascii="Arial" w:hAnsi="Arial" w:cs="Arial"/>
                <w:sz w:val="22"/>
                <w:szCs w:val="22"/>
              </w:rPr>
              <w:t>travel and accommodation bookings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other ad hoc administrative tasks as required</w:t>
            </w:r>
            <w:r w:rsidR="0075767F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5767F" w:rsidRDefault="0075767F" w:rsidP="0075767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Prioritise incoming post/emails</w:t>
            </w:r>
            <w:r w:rsidRPr="009C1A74">
              <w:rPr>
                <w:rFonts w:ascii="Arial" w:hAnsi="Arial" w:cs="Arial"/>
                <w:sz w:val="22"/>
                <w:szCs w:val="22"/>
              </w:rPr>
              <w:t>, initiate action and if appropriate deal with on own initiative e.g. by referring to the relevant party or by fulfilling the request on their behalf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5767F" w:rsidRDefault="0075767F" w:rsidP="0075767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</w:t>
            </w:r>
            <w:r w:rsidRPr="0075767F">
              <w:rPr>
                <w:rFonts w:ascii="Arial" w:hAnsi="Arial" w:cs="Arial"/>
                <w:sz w:val="22"/>
                <w:szCs w:val="22"/>
              </w:rPr>
              <w:t xml:space="preserve">support to </w:t>
            </w:r>
            <w:r w:rsidR="00FA2328">
              <w:rPr>
                <w:rFonts w:ascii="Arial" w:hAnsi="Arial" w:cs="Arial"/>
                <w:sz w:val="22"/>
                <w:szCs w:val="22"/>
              </w:rPr>
              <w:t>senior managers</w:t>
            </w:r>
            <w:r w:rsidR="00FA2328" w:rsidRPr="0075767F">
              <w:rPr>
                <w:rFonts w:ascii="Arial" w:hAnsi="Arial" w:cs="Arial"/>
                <w:sz w:val="22"/>
                <w:szCs w:val="22"/>
              </w:rPr>
              <w:t xml:space="preserve"> at</w:t>
            </w:r>
            <w:r w:rsidRPr="0075767F">
              <w:rPr>
                <w:rFonts w:ascii="Arial" w:hAnsi="Arial" w:cs="Arial"/>
                <w:sz w:val="22"/>
                <w:szCs w:val="22"/>
              </w:rPr>
              <w:t xml:space="preserve"> team meetings including booking rooms, collating papers, producing notes/actions as a result of the meeting and ensuring actions have been completed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5767F" w:rsidRDefault="0075767F" w:rsidP="0075767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Prepare </w:t>
            </w:r>
            <w:r w:rsidRPr="008416AE">
              <w:rPr>
                <w:rFonts w:ascii="Arial" w:hAnsi="Arial" w:cs="Arial"/>
                <w:sz w:val="22"/>
                <w:szCs w:val="22"/>
              </w:rPr>
              <w:t xml:space="preserve">draft </w:t>
            </w:r>
            <w:r>
              <w:rPr>
                <w:rFonts w:ascii="Arial" w:hAnsi="Arial" w:cs="Arial"/>
                <w:sz w:val="22"/>
                <w:szCs w:val="22"/>
              </w:rPr>
              <w:t xml:space="preserve">correspondence, such as letters, emails and presentations, </w:t>
            </w:r>
            <w:r w:rsidRPr="008416AE">
              <w:rPr>
                <w:rFonts w:ascii="Arial" w:hAnsi="Arial" w:cs="Arial"/>
                <w:sz w:val="22"/>
                <w:szCs w:val="22"/>
              </w:rPr>
              <w:t xml:space="preserve">on behalf of </w:t>
            </w:r>
            <w:r w:rsidR="00FA2328">
              <w:rPr>
                <w:rFonts w:ascii="Arial" w:hAnsi="Arial" w:cs="Arial"/>
                <w:sz w:val="22"/>
                <w:szCs w:val="22"/>
              </w:rPr>
              <w:t>senior managers for</w:t>
            </w:r>
            <w:r>
              <w:rPr>
                <w:rFonts w:ascii="Arial" w:hAnsi="Arial" w:cs="Arial"/>
                <w:sz w:val="22"/>
                <w:szCs w:val="22"/>
              </w:rPr>
              <w:t xml:space="preserve"> internal and external stakeholders;</w:t>
            </w:r>
          </w:p>
          <w:p w:rsidR="0075767F" w:rsidRDefault="0075767F" w:rsidP="0075767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Coordinate </w:t>
            </w:r>
            <w:r w:rsidRPr="0006129C">
              <w:rPr>
                <w:rFonts w:ascii="Arial" w:hAnsi="Arial" w:cs="Arial"/>
                <w:sz w:val="22"/>
                <w:szCs w:val="22"/>
              </w:rPr>
              <w:t>reports</w:t>
            </w:r>
            <w:r>
              <w:rPr>
                <w:rFonts w:ascii="Arial" w:hAnsi="Arial" w:cs="Arial"/>
                <w:sz w:val="22"/>
                <w:szCs w:val="22"/>
              </w:rPr>
              <w:t>, papers</w:t>
            </w:r>
            <w:r w:rsidRPr="0006129C">
              <w:rPr>
                <w:rFonts w:ascii="Arial" w:hAnsi="Arial" w:cs="Arial"/>
                <w:sz w:val="22"/>
                <w:szCs w:val="22"/>
              </w:rPr>
              <w:t xml:space="preserve"> and documents </w:t>
            </w:r>
            <w:r>
              <w:rPr>
                <w:rFonts w:ascii="Arial" w:hAnsi="Arial" w:cs="Arial"/>
                <w:sz w:val="22"/>
                <w:szCs w:val="22"/>
              </w:rPr>
              <w:t xml:space="preserve">on behalf of </w:t>
            </w:r>
            <w:r w:rsidR="00FA2328">
              <w:rPr>
                <w:rFonts w:ascii="Arial" w:hAnsi="Arial" w:cs="Arial"/>
                <w:sz w:val="22"/>
                <w:szCs w:val="22"/>
              </w:rPr>
              <w:t>senior managers for</w:t>
            </w:r>
            <w:r>
              <w:rPr>
                <w:rFonts w:ascii="Arial" w:hAnsi="Arial" w:cs="Arial"/>
                <w:sz w:val="22"/>
                <w:szCs w:val="22"/>
              </w:rPr>
              <w:t xml:space="preserve"> Council, </w:t>
            </w:r>
            <w:r w:rsidRPr="0006129C">
              <w:rPr>
                <w:rFonts w:ascii="Arial" w:hAnsi="Arial" w:cs="Arial"/>
                <w:sz w:val="22"/>
                <w:szCs w:val="22"/>
              </w:rPr>
              <w:t>Board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06129C">
              <w:rPr>
                <w:rFonts w:ascii="Arial" w:hAnsi="Arial" w:cs="Arial"/>
                <w:sz w:val="22"/>
                <w:szCs w:val="22"/>
              </w:rPr>
              <w:t>Committee</w:t>
            </w:r>
            <w:r>
              <w:rPr>
                <w:rFonts w:ascii="Arial" w:hAnsi="Arial" w:cs="Arial"/>
                <w:sz w:val="22"/>
                <w:szCs w:val="22"/>
              </w:rPr>
              <w:t xml:space="preserve"> meetings</w:t>
            </w:r>
            <w:r w:rsidR="00FA2328">
              <w:rPr>
                <w:rFonts w:ascii="Arial" w:hAnsi="Arial" w:cs="Arial"/>
                <w:sz w:val="22"/>
                <w:szCs w:val="22"/>
              </w:rPr>
              <w:t xml:space="preserve"> as appropriate</w:t>
            </w:r>
            <w:r>
              <w:rPr>
                <w:rFonts w:ascii="Arial" w:hAnsi="Arial" w:cs="Arial"/>
                <w:sz w:val="22"/>
                <w:szCs w:val="22"/>
              </w:rPr>
              <w:t>, a</w:t>
            </w:r>
            <w:r w:rsidRPr="0006129C">
              <w:rPr>
                <w:rFonts w:ascii="Arial" w:hAnsi="Arial" w:cs="Arial"/>
                <w:sz w:val="22"/>
                <w:szCs w:val="22"/>
              </w:rPr>
              <w:t>nd other ad hoc meeting</w:t>
            </w:r>
            <w:r>
              <w:rPr>
                <w:rFonts w:ascii="Arial" w:hAnsi="Arial" w:cs="Arial"/>
                <w:sz w:val="22"/>
                <w:szCs w:val="22"/>
              </w:rPr>
              <w:t>s, and attend such meetings as required to take notes/actions;</w:t>
            </w:r>
          </w:p>
          <w:p w:rsidR="0075767F" w:rsidRDefault="0075767F" w:rsidP="0075767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Ensure </w:t>
            </w:r>
            <w:r w:rsidR="00FA2328">
              <w:rPr>
                <w:rFonts w:ascii="Arial" w:hAnsi="Arial" w:cs="Arial"/>
                <w:sz w:val="22"/>
                <w:szCs w:val="22"/>
              </w:rPr>
              <w:t xml:space="preserve">senior managers are </w:t>
            </w:r>
            <w:r w:rsidRPr="00B25E88">
              <w:rPr>
                <w:rFonts w:ascii="Arial" w:hAnsi="Arial" w:cs="Arial"/>
                <w:sz w:val="22"/>
                <w:szCs w:val="22"/>
              </w:rPr>
              <w:t>fully prepared for all meetings and discussions, by reviewing the relevant papers in advance highlighting the key points that they may wish to address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5767F" w:rsidRDefault="0075767F" w:rsidP="0075767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Coordinate </w:t>
            </w:r>
            <w:r w:rsidRPr="009C1A74">
              <w:rPr>
                <w:rFonts w:ascii="Arial" w:hAnsi="Arial" w:cs="Arial"/>
                <w:sz w:val="22"/>
                <w:szCs w:val="22"/>
              </w:rPr>
              <w:t xml:space="preserve">all communications between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Pr="009C1A74">
              <w:rPr>
                <w:rFonts w:ascii="Arial" w:hAnsi="Arial" w:cs="Arial"/>
                <w:sz w:val="22"/>
                <w:szCs w:val="22"/>
              </w:rPr>
              <w:t xml:space="preserve"> senior managers,</w:t>
            </w:r>
            <w:r>
              <w:rPr>
                <w:rFonts w:ascii="Arial" w:hAnsi="Arial" w:cs="Arial"/>
                <w:sz w:val="22"/>
                <w:szCs w:val="22"/>
              </w:rPr>
              <w:t xml:space="preserve"> their direct reports and staff;</w:t>
            </w:r>
          </w:p>
          <w:p w:rsidR="0075767F" w:rsidRDefault="0075767F" w:rsidP="0075767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Produce </w:t>
            </w:r>
            <w:r w:rsidRPr="009C1A74">
              <w:rPr>
                <w:rFonts w:ascii="Arial" w:hAnsi="Arial" w:cs="Arial"/>
                <w:sz w:val="22"/>
                <w:szCs w:val="22"/>
              </w:rPr>
              <w:t xml:space="preserve">the first draft of Board papers, reports, letters, speeches and presentations on behalf of senior </w:t>
            </w:r>
            <w:r w:rsidR="00FA2328" w:rsidRPr="009C1A74">
              <w:rPr>
                <w:rFonts w:ascii="Arial" w:hAnsi="Arial" w:cs="Arial"/>
                <w:sz w:val="22"/>
                <w:szCs w:val="22"/>
              </w:rPr>
              <w:t>manager</w:t>
            </w:r>
            <w:r w:rsidR="00FA2328">
              <w:rPr>
                <w:rFonts w:ascii="Arial" w:hAnsi="Arial" w:cs="Arial"/>
                <w:sz w:val="22"/>
                <w:szCs w:val="22"/>
              </w:rPr>
              <w:t>s</w:t>
            </w:r>
            <w:r w:rsidR="00FA2328" w:rsidRPr="009C1A74">
              <w:rPr>
                <w:rFonts w:ascii="Arial" w:hAnsi="Arial" w:cs="Arial"/>
                <w:sz w:val="22"/>
                <w:szCs w:val="22"/>
              </w:rPr>
              <w:t xml:space="preserve"> for</w:t>
            </w:r>
            <w:r w:rsidRPr="009C1A74">
              <w:rPr>
                <w:rFonts w:ascii="Arial" w:hAnsi="Arial" w:cs="Arial"/>
                <w:sz w:val="22"/>
                <w:szCs w:val="22"/>
              </w:rPr>
              <w:t xml:space="preserve"> both external and internal audiences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5767F" w:rsidRDefault="0075767F" w:rsidP="0075767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Gather </w:t>
            </w:r>
            <w:r w:rsidRPr="009C1A74">
              <w:rPr>
                <w:rFonts w:ascii="Arial" w:hAnsi="Arial" w:cs="Arial"/>
                <w:sz w:val="22"/>
                <w:szCs w:val="22"/>
              </w:rPr>
              <w:t>information and chase progress on matters to meet deadlines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5767F" w:rsidRDefault="0075767F" w:rsidP="0075767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 </w:t>
            </w:r>
            <w:r w:rsidRPr="009C1A74">
              <w:rPr>
                <w:rFonts w:ascii="Arial" w:hAnsi="Arial" w:cs="Arial"/>
                <w:sz w:val="22"/>
                <w:szCs w:val="22"/>
              </w:rPr>
              <w:t>in a professional manner at all times demonstrating high levels of confidentiality, discretion, initiative and integrity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5767F" w:rsidRDefault="0075767F" w:rsidP="0075767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Arrange </w:t>
            </w:r>
            <w:r w:rsidRPr="009C1A74">
              <w:rPr>
                <w:rFonts w:ascii="Arial" w:hAnsi="Arial" w:cs="Arial"/>
                <w:sz w:val="22"/>
                <w:szCs w:val="22"/>
              </w:rPr>
              <w:t>and attend 1-1s with each senior manager in consultation with them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A2328" w:rsidRDefault="0075767F" w:rsidP="00FA232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Deputise </w:t>
            </w:r>
            <w:r w:rsidRPr="009C1A74">
              <w:rPr>
                <w:rFonts w:ascii="Arial" w:hAnsi="Arial" w:cs="Arial"/>
                <w:sz w:val="22"/>
                <w:szCs w:val="22"/>
              </w:rPr>
              <w:t>for other Executive Assistants in time of absence or annual leave</w:t>
            </w:r>
            <w:r w:rsidR="00FA232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A2328" w:rsidRPr="00FA2328" w:rsidRDefault="00FA2328" w:rsidP="00FA232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 other team members</w:t>
            </w:r>
            <w:r w:rsidR="007A2D9C">
              <w:rPr>
                <w:rFonts w:ascii="Arial" w:hAnsi="Arial" w:cs="Arial"/>
                <w:sz w:val="22"/>
                <w:szCs w:val="22"/>
              </w:rPr>
              <w:t xml:space="preserve">, if relevant to the role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7A2D9C">
              <w:rPr>
                <w:rFonts w:ascii="Arial" w:hAnsi="Arial" w:cs="Arial"/>
                <w:sz w:val="22"/>
                <w:szCs w:val="22"/>
              </w:rPr>
              <w:t xml:space="preserve">any other work </w:t>
            </w:r>
            <w:r>
              <w:rPr>
                <w:rFonts w:ascii="Arial" w:hAnsi="Arial" w:cs="Arial"/>
                <w:sz w:val="22"/>
                <w:szCs w:val="22"/>
              </w:rPr>
              <w:t>as directed by line manager</w:t>
            </w:r>
          </w:p>
          <w:p w:rsidR="009C1A74" w:rsidRPr="00FF587F" w:rsidRDefault="009C1A74" w:rsidP="0075767F">
            <w:pPr>
              <w:spacing w:before="60" w:after="6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E4175" w:rsidRDefault="00BE4175">
      <w:r>
        <w:br w:type="page"/>
      </w:r>
    </w:p>
    <w:tbl>
      <w:tblPr>
        <w:tblW w:w="144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5"/>
        <w:gridCol w:w="7110"/>
      </w:tblGrid>
      <w:tr w:rsidR="00C92972" w:rsidRPr="00FF587F" w:rsidTr="00E31859">
        <w:trPr>
          <w:trHeight w:val="1829"/>
        </w:trPr>
        <w:tc>
          <w:tcPr>
            <w:tcW w:w="7335" w:type="dxa"/>
          </w:tcPr>
          <w:p w:rsidR="00B25E88" w:rsidRPr="00B25E88" w:rsidRDefault="00912B90" w:rsidP="00B25E88">
            <w:pPr>
              <w:rPr>
                <w:rFonts w:ascii="Arial" w:hAnsi="Arial"/>
                <w:b/>
                <w:sz w:val="22"/>
                <w:szCs w:val="22"/>
              </w:rPr>
            </w:pPr>
            <w:r w:rsidRPr="00B25E88">
              <w:rPr>
                <w:rFonts w:ascii="Arial" w:hAnsi="Arial"/>
                <w:b/>
                <w:sz w:val="22"/>
                <w:szCs w:val="22"/>
              </w:rPr>
              <w:t xml:space="preserve">Essential: </w:t>
            </w:r>
          </w:p>
          <w:p w:rsidR="00B25E88" w:rsidRPr="008639B6" w:rsidRDefault="00B25E88" w:rsidP="00B25E8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as a PA</w:t>
            </w:r>
            <w:r w:rsidR="00F04687">
              <w:rPr>
                <w:rFonts w:ascii="Arial" w:hAnsi="Arial" w:cs="Arial"/>
                <w:sz w:val="22"/>
                <w:szCs w:val="22"/>
              </w:rPr>
              <w:t>/EA</w:t>
            </w:r>
            <w:r>
              <w:rPr>
                <w:rFonts w:ascii="Arial" w:hAnsi="Arial" w:cs="Arial"/>
                <w:sz w:val="22"/>
                <w:szCs w:val="22"/>
              </w:rPr>
              <w:t xml:space="preserve"> to more than one senior manager or senior management team</w:t>
            </w:r>
          </w:p>
          <w:p w:rsidR="00B25E88" w:rsidRPr="00FA774D" w:rsidRDefault="00B25E88" w:rsidP="00B25E8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06129C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ignificant s</w:t>
            </w:r>
            <w:r w:rsidRPr="0006129C">
              <w:rPr>
                <w:rFonts w:ascii="Arial" w:hAnsi="Arial" w:cs="Arial"/>
                <w:sz w:val="22"/>
                <w:szCs w:val="22"/>
              </w:rPr>
              <w:t xml:space="preserve">ecretarial and administrative experience </w:t>
            </w:r>
          </w:p>
          <w:p w:rsidR="00B25E88" w:rsidRPr="00FA774D" w:rsidRDefault="00B25E88" w:rsidP="00B25E8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6129C">
              <w:rPr>
                <w:rFonts w:ascii="Arial" w:hAnsi="Arial" w:cs="Arial"/>
                <w:sz w:val="22"/>
                <w:szCs w:val="22"/>
              </w:rPr>
              <w:t>xcellent organisational skills</w:t>
            </w:r>
            <w:r w:rsidR="002B66F5">
              <w:rPr>
                <w:rFonts w:ascii="Arial" w:hAnsi="Arial" w:cs="Arial"/>
                <w:sz w:val="22"/>
                <w:szCs w:val="22"/>
              </w:rPr>
              <w:t>,</w:t>
            </w:r>
            <w:r w:rsidRPr="0006129C">
              <w:rPr>
                <w:rFonts w:ascii="Arial" w:hAnsi="Arial" w:cs="Arial"/>
                <w:sz w:val="22"/>
                <w:szCs w:val="22"/>
              </w:rPr>
              <w:t xml:space="preserve"> attention to detail and accuracy</w:t>
            </w:r>
          </w:p>
          <w:p w:rsidR="00B25E88" w:rsidRPr="004B7735" w:rsidRDefault="00B25E88" w:rsidP="00B25E8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6129C">
              <w:rPr>
                <w:rFonts w:ascii="Arial" w:hAnsi="Arial" w:cs="Arial"/>
                <w:sz w:val="22"/>
                <w:szCs w:val="22"/>
              </w:rPr>
              <w:t>bility to work with tact, diplomacy and discretion at all times</w:t>
            </w:r>
          </w:p>
          <w:p w:rsidR="00B25E88" w:rsidRPr="004B7735" w:rsidRDefault="00B25E88" w:rsidP="00B25E8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6129C">
              <w:rPr>
                <w:rFonts w:ascii="Arial" w:hAnsi="Arial" w:cs="Arial"/>
                <w:sz w:val="22"/>
                <w:szCs w:val="22"/>
              </w:rPr>
              <w:t xml:space="preserve">uccessful evidence of working on own initiative </w:t>
            </w:r>
          </w:p>
          <w:p w:rsidR="00B25E88" w:rsidRPr="00FA774D" w:rsidRDefault="00B25E88" w:rsidP="00B25E8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6129C">
              <w:rPr>
                <w:rFonts w:ascii="Arial" w:hAnsi="Arial" w:cs="Arial"/>
                <w:sz w:val="22"/>
                <w:szCs w:val="22"/>
              </w:rPr>
              <w:t>bility to work flexibly, under pressure and to respond to conflicting priorities</w:t>
            </w:r>
          </w:p>
          <w:p w:rsidR="00B25E88" w:rsidRPr="00FA774D" w:rsidRDefault="00B25E88" w:rsidP="00B25E8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6129C">
              <w:rPr>
                <w:rFonts w:ascii="Arial" w:hAnsi="Arial" w:cs="Arial"/>
                <w:sz w:val="22"/>
                <w:szCs w:val="22"/>
              </w:rPr>
              <w:t>xcellent communication and interpersonal skills - both written and oral</w:t>
            </w:r>
          </w:p>
          <w:p w:rsidR="00B25E88" w:rsidRPr="00FA774D" w:rsidRDefault="002B66F5" w:rsidP="00B25E8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B25E88" w:rsidRPr="0006129C">
              <w:rPr>
                <w:rFonts w:ascii="Arial" w:hAnsi="Arial" w:cs="Arial"/>
                <w:sz w:val="22"/>
                <w:szCs w:val="22"/>
              </w:rPr>
              <w:t xml:space="preserve">xperience of working with </w:t>
            </w:r>
            <w:r w:rsidR="00B25E88">
              <w:rPr>
                <w:rFonts w:ascii="Arial" w:hAnsi="Arial" w:cs="Arial"/>
                <w:sz w:val="22"/>
                <w:szCs w:val="22"/>
              </w:rPr>
              <w:t>s</w:t>
            </w:r>
            <w:r w:rsidR="00B25E88" w:rsidRPr="0006129C">
              <w:rPr>
                <w:rFonts w:ascii="Arial" w:hAnsi="Arial" w:cs="Arial"/>
                <w:sz w:val="22"/>
                <w:szCs w:val="22"/>
              </w:rPr>
              <w:t xml:space="preserve">enior </w:t>
            </w:r>
            <w:r w:rsidR="00B25E88">
              <w:rPr>
                <w:rFonts w:ascii="Arial" w:hAnsi="Arial" w:cs="Arial"/>
                <w:sz w:val="22"/>
                <w:szCs w:val="22"/>
              </w:rPr>
              <w:t>m</w:t>
            </w:r>
            <w:r w:rsidR="00B25E88" w:rsidRPr="0006129C">
              <w:rPr>
                <w:rFonts w:ascii="Arial" w:hAnsi="Arial" w:cs="Arial"/>
                <w:sz w:val="22"/>
                <w:szCs w:val="22"/>
              </w:rPr>
              <w:t xml:space="preserve">anagement </w:t>
            </w:r>
          </w:p>
          <w:p w:rsidR="00B25E88" w:rsidRPr="008D206E" w:rsidRDefault="002B66F5" w:rsidP="00B25E8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establish</w:t>
            </w:r>
            <w:r w:rsidR="00B25E88" w:rsidRPr="0006129C">
              <w:rPr>
                <w:rFonts w:ascii="Arial" w:hAnsi="Arial" w:cs="Arial"/>
                <w:sz w:val="22"/>
                <w:szCs w:val="22"/>
              </w:rPr>
              <w:t xml:space="preserve"> strong working relationships with key internal and external </w:t>
            </w:r>
            <w:r w:rsidR="00B25E88" w:rsidRPr="008D206E">
              <w:rPr>
                <w:rFonts w:ascii="Arial" w:hAnsi="Arial" w:cs="Arial"/>
                <w:sz w:val="22"/>
                <w:szCs w:val="22"/>
              </w:rPr>
              <w:t>stakeholders</w:t>
            </w:r>
          </w:p>
          <w:p w:rsidR="00B25E88" w:rsidRPr="008D206E" w:rsidRDefault="00B25E88" w:rsidP="00B25E8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i/>
              </w:rPr>
            </w:pPr>
            <w:r w:rsidRPr="008D206E">
              <w:rPr>
                <w:rFonts w:ascii="Arial" w:hAnsi="Arial" w:cs="Arial"/>
                <w:sz w:val="22"/>
                <w:szCs w:val="22"/>
              </w:rPr>
              <w:t>Ability to exercise judgement in identifying issues that need to be escalated</w:t>
            </w:r>
            <w:r w:rsidRPr="008D206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B25E88" w:rsidRPr="00FA774D" w:rsidRDefault="00B25E88" w:rsidP="00B25E8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6129C">
              <w:rPr>
                <w:rFonts w:ascii="Arial" w:hAnsi="Arial" w:cs="Arial"/>
                <w:sz w:val="22"/>
                <w:szCs w:val="22"/>
              </w:rPr>
              <w:t xml:space="preserve">xcellent minute-taking skills </w:t>
            </w:r>
          </w:p>
          <w:p w:rsidR="00B25E88" w:rsidRPr="00FA774D" w:rsidRDefault="002B66F5" w:rsidP="00B25E8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knowledge of </w:t>
            </w:r>
            <w:r w:rsidR="00B25E88" w:rsidRPr="0006129C">
              <w:rPr>
                <w:rFonts w:ascii="Arial" w:hAnsi="Arial" w:cs="Arial"/>
                <w:sz w:val="22"/>
                <w:szCs w:val="22"/>
              </w:rPr>
              <w:t>all Microsoft packages</w:t>
            </w:r>
            <w:r w:rsidR="00B25E88">
              <w:rPr>
                <w:rFonts w:ascii="Arial" w:hAnsi="Arial" w:cs="Arial"/>
                <w:sz w:val="22"/>
                <w:szCs w:val="22"/>
              </w:rPr>
              <w:t>, including Microsoft Dynamics</w:t>
            </w:r>
          </w:p>
          <w:p w:rsidR="00B25E88" w:rsidRDefault="00B25E88" w:rsidP="00912B90">
            <w:pPr>
              <w:ind w:left="360"/>
              <w:rPr>
                <w:rFonts w:ascii="Arial" w:hAnsi="Arial"/>
                <w:b/>
                <w:sz w:val="20"/>
                <w:szCs w:val="20"/>
              </w:rPr>
            </w:pPr>
          </w:p>
          <w:p w:rsidR="00B25E88" w:rsidRPr="00B25E88" w:rsidRDefault="00912B90" w:rsidP="00B25E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5E88">
              <w:rPr>
                <w:rFonts w:ascii="Arial" w:hAnsi="Arial" w:cs="Arial"/>
                <w:b/>
                <w:sz w:val="22"/>
                <w:szCs w:val="22"/>
              </w:rPr>
              <w:t xml:space="preserve">Desirable: </w:t>
            </w:r>
          </w:p>
          <w:p w:rsidR="00B25E88" w:rsidRDefault="00B25E88" w:rsidP="00B25E88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B25E88">
              <w:rPr>
                <w:rFonts w:ascii="Arial" w:hAnsi="Arial" w:cs="Arial"/>
                <w:sz w:val="22"/>
                <w:szCs w:val="22"/>
              </w:rPr>
              <w:t>Ability to influence and negotiate</w:t>
            </w:r>
          </w:p>
          <w:p w:rsidR="00B25E88" w:rsidRDefault="00B25E88" w:rsidP="00B25E88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Pr="00B25E88">
              <w:rPr>
                <w:rFonts w:ascii="Arial" w:hAnsi="Arial" w:cs="Arial"/>
                <w:sz w:val="22"/>
                <w:szCs w:val="22"/>
              </w:rPr>
              <w:t>working in a team ethos where likelihood of covering each others work is high</w:t>
            </w:r>
          </w:p>
          <w:p w:rsidR="00B25E88" w:rsidRDefault="00B25E88" w:rsidP="00B25E88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B25E88">
              <w:rPr>
                <w:rFonts w:ascii="Arial" w:hAnsi="Arial" w:cs="Arial"/>
                <w:sz w:val="22"/>
                <w:szCs w:val="22"/>
              </w:rPr>
              <w:t>Ability to create working relationships with key internal and external stakeholders</w:t>
            </w:r>
          </w:p>
          <w:p w:rsidR="00B25E88" w:rsidRPr="00B25E88" w:rsidRDefault="00B25E88" w:rsidP="00B25E88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Pr="00B25E88">
              <w:rPr>
                <w:rFonts w:ascii="Arial" w:hAnsi="Arial" w:cs="Arial"/>
                <w:sz w:val="22"/>
                <w:szCs w:val="22"/>
              </w:rPr>
              <w:t>working in, or an understanding of the workings of, a membership organisation</w:t>
            </w:r>
          </w:p>
          <w:p w:rsidR="00F4573C" w:rsidRPr="00B25E88" w:rsidRDefault="00F4573C" w:rsidP="00B25E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0" w:type="dxa"/>
          </w:tcPr>
          <w:p w:rsidR="00C92972" w:rsidRPr="00FF587F" w:rsidRDefault="00C92972" w:rsidP="002701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2972" w:rsidRDefault="00C92972"/>
    <w:sectPr w:rsidR="00C92972" w:rsidSect="00DD0CA7">
      <w:headerReference w:type="default" r:id="rId8"/>
      <w:pgSz w:w="16840" w:h="11907" w:orient="landscape" w:code="9"/>
      <w:pgMar w:top="454" w:right="851" w:bottom="426" w:left="794" w:header="561" w:footer="561" w:gutter="0"/>
      <w:paperSrc w:first="4"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23E" w:rsidRDefault="0073423E" w:rsidP="0096787E">
      <w:r>
        <w:separator/>
      </w:r>
    </w:p>
  </w:endnote>
  <w:endnote w:type="continuationSeparator" w:id="0">
    <w:p w:rsidR="0073423E" w:rsidRDefault="0073423E" w:rsidP="0096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23E" w:rsidRDefault="0073423E" w:rsidP="0096787E">
      <w:r>
        <w:separator/>
      </w:r>
    </w:p>
  </w:footnote>
  <w:footnote w:type="continuationSeparator" w:id="0">
    <w:p w:rsidR="0073423E" w:rsidRDefault="0073423E" w:rsidP="00967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F5" w:rsidRPr="00DD0CA7" w:rsidRDefault="002B66F5" w:rsidP="00DD0CA7">
    <w:pPr>
      <w:pStyle w:val="Header"/>
      <w:tabs>
        <w:tab w:val="clear" w:pos="4320"/>
        <w:tab w:val="clear" w:pos="8640"/>
        <w:tab w:val="left" w:pos="14445"/>
      </w:tabs>
    </w:pPr>
    <w:r w:rsidRPr="00DD0CA7">
      <w:t xml:space="preserve"> </w:t>
    </w:r>
    <w:r w:rsidR="00044784">
      <w:rPr>
        <w:noProof/>
        <w:lang w:eastAsia="zh-CN"/>
      </w:rPr>
      <w:drawing>
        <wp:inline distT="0" distB="0" distL="0" distR="0">
          <wp:extent cx="9382125" cy="1209675"/>
          <wp:effectExtent l="19050" t="0" r="9525" b="0"/>
          <wp:docPr id="1" name="Picture 1" descr="SupportingSolicitors-LH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pportingSolicitors-LH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212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E53"/>
    <w:multiLevelType w:val="hybridMultilevel"/>
    <w:tmpl w:val="DDDCCF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6D2E89"/>
    <w:multiLevelType w:val="hybridMultilevel"/>
    <w:tmpl w:val="4B7A209A"/>
    <w:lvl w:ilvl="0" w:tplc="2E468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106464"/>
    <w:multiLevelType w:val="singleLevel"/>
    <w:tmpl w:val="04FA2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3">
    <w:nsid w:val="2E6F1496"/>
    <w:multiLevelType w:val="hybridMultilevel"/>
    <w:tmpl w:val="FFF4F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65E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D51451"/>
    <w:multiLevelType w:val="hybridMultilevel"/>
    <w:tmpl w:val="15C6A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A32B2"/>
    <w:multiLevelType w:val="hybridMultilevel"/>
    <w:tmpl w:val="9DC2B424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47B24498"/>
    <w:multiLevelType w:val="hybridMultilevel"/>
    <w:tmpl w:val="7750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B2830"/>
    <w:multiLevelType w:val="hybridMultilevel"/>
    <w:tmpl w:val="C5528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46F74"/>
    <w:multiLevelType w:val="hybridMultilevel"/>
    <w:tmpl w:val="681C5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B728F"/>
    <w:multiLevelType w:val="hybridMultilevel"/>
    <w:tmpl w:val="2CD8D3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42695"/>
    <w:multiLevelType w:val="hybridMultilevel"/>
    <w:tmpl w:val="9808E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778D3"/>
    <w:multiLevelType w:val="hybridMultilevel"/>
    <w:tmpl w:val="10A49EE0"/>
    <w:lvl w:ilvl="0" w:tplc="6E0638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EF2C58"/>
    <w:multiLevelType w:val="hybridMultilevel"/>
    <w:tmpl w:val="DC728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E50383A"/>
    <w:multiLevelType w:val="hybridMultilevel"/>
    <w:tmpl w:val="729EA046"/>
    <w:lvl w:ilvl="0" w:tplc="2E468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D48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2C66FD6"/>
    <w:multiLevelType w:val="singleLevel"/>
    <w:tmpl w:val="04FA2AB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4216CF9"/>
    <w:multiLevelType w:val="hybridMultilevel"/>
    <w:tmpl w:val="4F4A54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FA2FE3"/>
    <w:multiLevelType w:val="hybridMultilevel"/>
    <w:tmpl w:val="494E9E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C44B2"/>
    <w:multiLevelType w:val="hybridMultilevel"/>
    <w:tmpl w:val="F46A20B6"/>
    <w:lvl w:ilvl="0" w:tplc="658C38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9E827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0"/>
  </w:num>
  <w:num w:numId="5">
    <w:abstractNumId w:val="18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19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2"/>
  </w:num>
  <w:num w:numId="19">
    <w:abstractNumId w:val="1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 style="mso-position-horizontal-relative:margin;mso-position-vertical-relative:margin;mso-width-relative:margin;v-text-anchor:middle" o:allowincell="f" fill="f" fillcolor="none [3213]" strokecolor="none [3213]">
      <v:fill color="none [3213]" on="f"/>
      <v:stroke color="none [3213]" weight="1.5pt"/>
      <v:shadow color="none [3209]" opacity=".5" offset="-15pt,0" offset2="-18pt,12pt"/>
      <v:textbox style="mso-fit-shape-to-text:t" inset="21.6pt,21.6pt,21.6pt,21.6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7F21A8"/>
    <w:rsid w:val="000406D6"/>
    <w:rsid w:val="00044784"/>
    <w:rsid w:val="00056032"/>
    <w:rsid w:val="00080E5B"/>
    <w:rsid w:val="000876A8"/>
    <w:rsid w:val="000955BA"/>
    <w:rsid w:val="000974E1"/>
    <w:rsid w:val="000A4A21"/>
    <w:rsid w:val="000B0F8E"/>
    <w:rsid w:val="000C7F18"/>
    <w:rsid w:val="000D5AE1"/>
    <w:rsid w:val="0011149E"/>
    <w:rsid w:val="00133ADD"/>
    <w:rsid w:val="001648A8"/>
    <w:rsid w:val="00192D5D"/>
    <w:rsid w:val="00196E6A"/>
    <w:rsid w:val="00197FC2"/>
    <w:rsid w:val="001C7A3D"/>
    <w:rsid w:val="001F2FFD"/>
    <w:rsid w:val="00210228"/>
    <w:rsid w:val="00217ED8"/>
    <w:rsid w:val="00270112"/>
    <w:rsid w:val="002706A4"/>
    <w:rsid w:val="0028748C"/>
    <w:rsid w:val="002B059F"/>
    <w:rsid w:val="002B66F5"/>
    <w:rsid w:val="002D16B4"/>
    <w:rsid w:val="003241D3"/>
    <w:rsid w:val="00326E29"/>
    <w:rsid w:val="003423FC"/>
    <w:rsid w:val="00361F1F"/>
    <w:rsid w:val="00383667"/>
    <w:rsid w:val="0039134D"/>
    <w:rsid w:val="00396433"/>
    <w:rsid w:val="003A0211"/>
    <w:rsid w:val="003A39C5"/>
    <w:rsid w:val="003A75EF"/>
    <w:rsid w:val="003B10A4"/>
    <w:rsid w:val="003B6839"/>
    <w:rsid w:val="003E7F13"/>
    <w:rsid w:val="003F62D9"/>
    <w:rsid w:val="00444A9A"/>
    <w:rsid w:val="00446E7D"/>
    <w:rsid w:val="004A0D2C"/>
    <w:rsid w:val="004C4779"/>
    <w:rsid w:val="004D1B9E"/>
    <w:rsid w:val="004D5DEC"/>
    <w:rsid w:val="004E3B3D"/>
    <w:rsid w:val="004F707F"/>
    <w:rsid w:val="00500CA1"/>
    <w:rsid w:val="005326E9"/>
    <w:rsid w:val="00552479"/>
    <w:rsid w:val="0055561B"/>
    <w:rsid w:val="00571ECB"/>
    <w:rsid w:val="00584BE2"/>
    <w:rsid w:val="00595AF2"/>
    <w:rsid w:val="005B25F1"/>
    <w:rsid w:val="005C4785"/>
    <w:rsid w:val="005D1316"/>
    <w:rsid w:val="005E5B23"/>
    <w:rsid w:val="00602340"/>
    <w:rsid w:val="00615799"/>
    <w:rsid w:val="00670F2D"/>
    <w:rsid w:val="00681835"/>
    <w:rsid w:val="00694032"/>
    <w:rsid w:val="00695C96"/>
    <w:rsid w:val="006A1B70"/>
    <w:rsid w:val="006A579E"/>
    <w:rsid w:val="006A5D2D"/>
    <w:rsid w:val="006B534A"/>
    <w:rsid w:val="006D54EA"/>
    <w:rsid w:val="00702D34"/>
    <w:rsid w:val="007048C3"/>
    <w:rsid w:val="0073423E"/>
    <w:rsid w:val="0075767F"/>
    <w:rsid w:val="00784802"/>
    <w:rsid w:val="007A2D9C"/>
    <w:rsid w:val="007A6986"/>
    <w:rsid w:val="007B7959"/>
    <w:rsid w:val="007F21A8"/>
    <w:rsid w:val="007F7288"/>
    <w:rsid w:val="00817CED"/>
    <w:rsid w:val="00823106"/>
    <w:rsid w:val="00823CBE"/>
    <w:rsid w:val="00834C7E"/>
    <w:rsid w:val="00854DFA"/>
    <w:rsid w:val="00856ADB"/>
    <w:rsid w:val="00862060"/>
    <w:rsid w:val="00864FCA"/>
    <w:rsid w:val="0086621F"/>
    <w:rsid w:val="008925EF"/>
    <w:rsid w:val="008A3625"/>
    <w:rsid w:val="008B76E1"/>
    <w:rsid w:val="008D0DCD"/>
    <w:rsid w:val="009018B9"/>
    <w:rsid w:val="00912B90"/>
    <w:rsid w:val="0093151C"/>
    <w:rsid w:val="00937636"/>
    <w:rsid w:val="009433E1"/>
    <w:rsid w:val="0094341A"/>
    <w:rsid w:val="009542EA"/>
    <w:rsid w:val="00967595"/>
    <w:rsid w:val="0096787E"/>
    <w:rsid w:val="009934DF"/>
    <w:rsid w:val="009B0555"/>
    <w:rsid w:val="009B19E4"/>
    <w:rsid w:val="009C1A74"/>
    <w:rsid w:val="009E0CB5"/>
    <w:rsid w:val="009F7A80"/>
    <w:rsid w:val="00A07444"/>
    <w:rsid w:val="00A2162E"/>
    <w:rsid w:val="00A40E11"/>
    <w:rsid w:val="00A725EE"/>
    <w:rsid w:val="00A8606A"/>
    <w:rsid w:val="00A909F9"/>
    <w:rsid w:val="00AA16D7"/>
    <w:rsid w:val="00AA20F6"/>
    <w:rsid w:val="00AD1B2E"/>
    <w:rsid w:val="00AD5328"/>
    <w:rsid w:val="00B0406F"/>
    <w:rsid w:val="00B20230"/>
    <w:rsid w:val="00B22BC5"/>
    <w:rsid w:val="00B25E88"/>
    <w:rsid w:val="00B46311"/>
    <w:rsid w:val="00B63BBE"/>
    <w:rsid w:val="00B95779"/>
    <w:rsid w:val="00BA6052"/>
    <w:rsid w:val="00BE4175"/>
    <w:rsid w:val="00BE62BB"/>
    <w:rsid w:val="00BF00CD"/>
    <w:rsid w:val="00C20675"/>
    <w:rsid w:val="00C55339"/>
    <w:rsid w:val="00C60537"/>
    <w:rsid w:val="00C716B9"/>
    <w:rsid w:val="00C92972"/>
    <w:rsid w:val="00C93599"/>
    <w:rsid w:val="00CA08D2"/>
    <w:rsid w:val="00CC7B44"/>
    <w:rsid w:val="00CF43F2"/>
    <w:rsid w:val="00CF5230"/>
    <w:rsid w:val="00D004FF"/>
    <w:rsid w:val="00D11668"/>
    <w:rsid w:val="00D15495"/>
    <w:rsid w:val="00D2221D"/>
    <w:rsid w:val="00D84F21"/>
    <w:rsid w:val="00D944BB"/>
    <w:rsid w:val="00D97B4B"/>
    <w:rsid w:val="00DA77E9"/>
    <w:rsid w:val="00DD0CA7"/>
    <w:rsid w:val="00E0462D"/>
    <w:rsid w:val="00E1237D"/>
    <w:rsid w:val="00E16F0C"/>
    <w:rsid w:val="00E250B8"/>
    <w:rsid w:val="00E31859"/>
    <w:rsid w:val="00E62EED"/>
    <w:rsid w:val="00E64183"/>
    <w:rsid w:val="00E973D7"/>
    <w:rsid w:val="00EA7B10"/>
    <w:rsid w:val="00EB6648"/>
    <w:rsid w:val="00EC2DD3"/>
    <w:rsid w:val="00ED3FCA"/>
    <w:rsid w:val="00EE5532"/>
    <w:rsid w:val="00EF7631"/>
    <w:rsid w:val="00F020CA"/>
    <w:rsid w:val="00F04687"/>
    <w:rsid w:val="00F077AB"/>
    <w:rsid w:val="00F25F23"/>
    <w:rsid w:val="00F41A3F"/>
    <w:rsid w:val="00F43784"/>
    <w:rsid w:val="00F4573C"/>
    <w:rsid w:val="00F94057"/>
    <w:rsid w:val="00F9472C"/>
    <w:rsid w:val="00FA2328"/>
    <w:rsid w:val="00FD2E61"/>
    <w:rsid w:val="00FF1050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 style="mso-position-horizontal-relative:margin;mso-position-vertical-relative:margin;mso-width-relative:margin;v-text-anchor:middle" o:allowincell="f" fill="f" fillcolor="none [3213]" strokecolor="none [3213]">
      <v:fill color="none [3213]" on="f"/>
      <v:stroke color="none [3213]" weight="1.5pt"/>
      <v:shadow color="none [3209]" opacity=".5" offset="-15pt,0" offset2="-18pt,12pt"/>
      <v:textbox style="mso-fit-shape-to-text:t" inset="21.6pt,21.6pt,21.6pt,21.6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A8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66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21A8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21A8"/>
    <w:pPr>
      <w:keepNext/>
      <w:outlineLvl w:val="4"/>
    </w:pPr>
    <w:rPr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21A8"/>
    <w:pPr>
      <w:keepNext/>
      <w:outlineLvl w:val="7"/>
    </w:pPr>
    <w:rPr>
      <w:b/>
      <w:bCs/>
      <w:sz w:val="28"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21A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7F21A8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F21A8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F21A8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F21A8"/>
    <w:rPr>
      <w:rFonts w:ascii="Cambria" w:hAnsi="Cambria" w:cs="Cambria"/>
    </w:rPr>
  </w:style>
  <w:style w:type="paragraph" w:styleId="BodyText2">
    <w:name w:val="Body Text 2"/>
    <w:basedOn w:val="Normal"/>
    <w:link w:val="BodyText2Char1"/>
    <w:uiPriority w:val="99"/>
    <w:rsid w:val="007F21A8"/>
    <w:pPr>
      <w:ind w:left="2880"/>
      <w:jc w:val="center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3DD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rsid w:val="007F21A8"/>
    <w:rPr>
      <w:rFonts w:ascii="Times New Roman" w:hAnsi="Times New Roman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7F21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21A8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F21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F21A8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63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AF2"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463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AF2"/>
    <w:rPr>
      <w:rFonts w:ascii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B9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542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83667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0449-3275-403D-BF4F-7C10581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subject/>
  <dc:creator>Debbie Morgan</dc:creator>
  <cp:keywords/>
  <cp:lastModifiedBy>logicaraop</cp:lastModifiedBy>
  <cp:revision>2</cp:revision>
  <cp:lastPrinted>2014-04-16T08:27:00Z</cp:lastPrinted>
  <dcterms:created xsi:type="dcterms:W3CDTF">2016-05-17T10:54:00Z</dcterms:created>
  <dcterms:modified xsi:type="dcterms:W3CDTF">2016-05-17T10:54:00Z</dcterms:modified>
</cp:coreProperties>
</file>